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Филиал МБОУ «Никольская СОШ» </w:t>
      </w:r>
      <w:proofErr w:type="gramStart"/>
      <w:r w:rsidRPr="00976A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6A45">
        <w:rPr>
          <w:rFonts w:ascii="Times New Roman" w:hAnsi="Times New Roman" w:cs="Times New Roman"/>
          <w:sz w:val="24"/>
          <w:szCs w:val="24"/>
        </w:rPr>
        <w:t xml:space="preserve"> с. Ямбухтино МБОУ «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Ямбухтинская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pStyle w:val="1"/>
        <w:spacing w:before="0" w:after="0"/>
        <w:ind w:firstLine="284"/>
        <w:rPr>
          <w:rFonts w:ascii="Times New Roman" w:hAnsi="Times New Roman"/>
          <w:b w:val="0"/>
          <w:bCs w:val="0"/>
          <w:sz w:val="24"/>
          <w:szCs w:val="24"/>
        </w:rPr>
      </w:pP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976A45">
        <w:rPr>
          <w:rFonts w:ascii="Times New Roman" w:hAnsi="Times New Roman"/>
          <w:b w:val="0"/>
          <w:bCs w:val="0"/>
          <w:sz w:val="24"/>
          <w:szCs w:val="24"/>
        </w:rPr>
        <w:tab/>
      </w: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План – конспект урока:</w:t>
      </w: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«Землетрясения, вулканы».</w:t>
      </w: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Сунагатова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Руфия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Насыховна</w:t>
      </w:r>
      <w:proofErr w:type="spellEnd"/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учитель географии 1 квалификационной категории</w:t>
      </w: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976A45">
        <w:rPr>
          <w:rFonts w:ascii="Times New Roman" w:hAnsi="Times New Roman" w:cs="Times New Roman"/>
        </w:rPr>
        <w:t>Ямбухтино 2018г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lastRenderedPageBreak/>
        <w:t>Ставьте ребенку вопросы, доступные его пониманию</w:t>
      </w: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и предоставьте ему решать их.</w:t>
      </w: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Пусть он узнает не потому, что вы сказали,</w:t>
      </w: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а что сам понял</w:t>
      </w:r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французский философ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Ж.Ж.Руссо</w:t>
      </w:r>
      <w:proofErr w:type="spellEnd"/>
    </w:p>
    <w:p w:rsidR="00976A45" w:rsidRPr="00976A45" w:rsidRDefault="00976A45" w:rsidP="00976A4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План – конспект урока: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«Землетрясения, вулканы».</w:t>
      </w: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</w:p>
    <w:p w:rsidR="00976A45" w:rsidRPr="00976A45" w:rsidRDefault="00976A45" w:rsidP="00976A45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способности учащихся к анализу и самостоятельному сопоста</w:t>
      </w:r>
      <w:r w:rsidRPr="00976A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6A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лению;</w:t>
      </w:r>
    </w:p>
    <w:p w:rsidR="00976A45" w:rsidRPr="00976A45" w:rsidRDefault="00976A45" w:rsidP="00976A45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45">
        <w:rPr>
          <w:rFonts w:ascii="Times New Roman" w:hAnsi="Times New Roman" w:cs="Times New Roman"/>
          <w:sz w:val="24"/>
          <w:szCs w:val="24"/>
        </w:rPr>
        <w:t>сформировать представление учащихся  о землетрясениях, вулканах;</w:t>
      </w:r>
    </w:p>
    <w:p w:rsidR="00976A45" w:rsidRPr="00976A45" w:rsidRDefault="00976A45" w:rsidP="00976A45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условия для осознания и осмысления нового материала в соответствии с индивидуальными особенностями учащихся.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76A45" w:rsidRPr="00976A45" w:rsidRDefault="00976A45" w:rsidP="00976A45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формирование исследовательского подхода при изучении темы; </w:t>
      </w:r>
    </w:p>
    <w:p w:rsidR="00976A45" w:rsidRPr="00976A45" w:rsidRDefault="00976A45" w:rsidP="00976A45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формировать знания обучающихся о землетрясениях, вулканах;</w:t>
      </w:r>
    </w:p>
    <w:p w:rsidR="00976A45" w:rsidRPr="00976A45" w:rsidRDefault="00976A45" w:rsidP="00976A45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развивать умения анализировать разные источники.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76A45">
        <w:rPr>
          <w:rFonts w:ascii="Times New Roman" w:hAnsi="Times New Roman" w:cs="Times New Roman"/>
          <w:sz w:val="24"/>
          <w:szCs w:val="24"/>
        </w:rPr>
        <w:t xml:space="preserve">  урок «открытия» новых  знаний.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 xml:space="preserve">Формы работы учащихся: </w:t>
      </w:r>
      <w:r w:rsidRPr="00976A45">
        <w:rPr>
          <w:rFonts w:ascii="Times New Roman" w:hAnsi="Times New Roman" w:cs="Times New Roman"/>
          <w:sz w:val="24"/>
          <w:szCs w:val="24"/>
        </w:rPr>
        <w:t>парная, индивидуальная, фронтальная.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Необходимое техническое оборудование:</w:t>
      </w:r>
      <w:r w:rsidRPr="00976A45">
        <w:rPr>
          <w:rFonts w:ascii="Times New Roman" w:hAnsi="Times New Roman" w:cs="Times New Roman"/>
          <w:sz w:val="24"/>
          <w:szCs w:val="24"/>
        </w:rPr>
        <w:t xml:space="preserve"> компьютер, мультимедийный проектор, интера</w:t>
      </w:r>
      <w:r w:rsidRPr="00976A45">
        <w:rPr>
          <w:rFonts w:ascii="Times New Roman" w:hAnsi="Times New Roman" w:cs="Times New Roman"/>
          <w:sz w:val="24"/>
          <w:szCs w:val="24"/>
        </w:rPr>
        <w:t>к</w:t>
      </w:r>
      <w:r w:rsidRPr="00976A45">
        <w:rPr>
          <w:rFonts w:ascii="Times New Roman" w:hAnsi="Times New Roman" w:cs="Times New Roman"/>
          <w:sz w:val="24"/>
          <w:szCs w:val="24"/>
        </w:rPr>
        <w:t>тивная доска.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Структура и ход урока: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A45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p w:rsidR="00976A45" w:rsidRPr="00976A45" w:rsidRDefault="00976A45" w:rsidP="00976A45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559"/>
        <w:gridCol w:w="1843"/>
        <w:gridCol w:w="2693"/>
      </w:tblGrid>
      <w:tr w:rsidR="00976A45" w:rsidRPr="00976A45" w:rsidTr="00976A45">
        <w:trPr>
          <w:trHeight w:val="739"/>
        </w:trPr>
        <w:tc>
          <w:tcPr>
            <w:tcW w:w="959" w:type="dxa"/>
          </w:tcPr>
          <w:p w:rsidR="00976A45" w:rsidRPr="00976A45" w:rsidRDefault="00976A45" w:rsidP="00976A4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зультаты</w:t>
            </w:r>
            <w:r w:rsidRPr="00976A45">
              <w:rPr>
                <w:rStyle w:val="af2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1.Мотив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ция к уче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ной деятел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рабочего места учен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ков, комфортность, 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здает ситуацию успеха. </w:t>
            </w: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Объявляет, что работа на уроке будет в парах.</w:t>
            </w: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Раздает «ОК» (опорные конспекты),  «Оцено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ные листы».</w:t>
            </w: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(Прилож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ние 2., 3.)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Готовят раб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чее место,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pStyle w:val="a3"/>
              <w:ind w:left="-108"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Самоопределение (Л).</w:t>
            </w:r>
          </w:p>
          <w:p w:rsidR="00976A45" w:rsidRPr="00976A45" w:rsidRDefault="00976A45" w:rsidP="00976A45">
            <w:pPr>
              <w:pStyle w:val="a3"/>
              <w:ind w:left="-108"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left="-108" w:right="-108" w:firstLine="28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76A45" w:rsidRPr="00976A45" w:rsidRDefault="00976A45" w:rsidP="00976A45">
            <w:pPr>
              <w:pStyle w:val="a3"/>
              <w:ind w:left="-108"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Планирование уче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ного сотрудничества с учителем и сверстн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r w:rsidRPr="00976A45">
              <w:rPr>
                <w:rFonts w:ascii="Times New Roman" w:hAnsi="Times New Roman" w:cs="Times New Roman"/>
                <w:color w:val="99CC00"/>
                <w:sz w:val="24"/>
                <w:szCs w:val="24"/>
              </w:rPr>
              <w:t xml:space="preserve">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(К).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6A45" w:rsidRPr="00976A45" w:rsidTr="00976A45">
        <w:trPr>
          <w:trHeight w:val="6085"/>
        </w:trPr>
        <w:tc>
          <w:tcPr>
            <w:tcW w:w="9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3.Актуал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зация зн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Не называя тему урока, предлагает расшифр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вать записи на доске.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Зачитывает отрывок, показывает фрагмент фильма. </w:t>
            </w:r>
            <w:hyperlink r:id="rId8" w:history="1">
              <w:r w:rsidRPr="00976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http://www.yo</w:t>
              </w:r>
              <w:r w:rsidRPr="00976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976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tube.com/watch?v=nHZumB6vvfw</w:t>
              </w:r>
            </w:hyperlink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Для определения вт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рого слова показывает видеофрагмент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76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http://www.youtube.com/watch?v=SulM31nqaKw</w:t>
              </w:r>
            </w:hyperlink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Раздает и обращает внимание к  листу 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флексии «Знаю? Узнаю!», учебнику стр. 73., предлагает сфо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мулировать цель урока.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З….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В…. (запись на доске).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Прилож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ние</w:t>
            </w:r>
            <w:proofErr w:type="gramStart"/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proofErr w:type="gramEnd"/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Видеофра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мент.</w:t>
            </w:r>
            <w:r w:rsidRPr="00976A4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Видеофра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мент.</w:t>
            </w:r>
            <w:r w:rsidRPr="00976A4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Приложение 5.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тем урока.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урока, 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пользуя наглядность, формулируют цель урока, з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писывают тему урока в те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радь, просма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ривают пар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граф.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Учет разных мнений (К).  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Анализ, сравнение, обобщение, аналогия (П).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Осознанное и прои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вольное построение речевого высказыв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ния (П).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Фиксирование индивидуального затру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нения в пробном де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ствии (Р). 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Использование крит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риев для обоснования своего суждения (К).</w:t>
            </w:r>
          </w:p>
          <w:p w:rsidR="00976A45" w:rsidRPr="00976A45" w:rsidRDefault="00976A45" w:rsidP="00976A45">
            <w:pPr>
              <w:pStyle w:val="af1"/>
              <w:spacing w:after="0"/>
              <w:ind w:left="0" w:firstLine="284"/>
              <w:rPr>
                <w:rFonts w:ascii="Times New Roman" w:hAnsi="Times New Roman" w:cs="Times New Roman"/>
              </w:rPr>
            </w:pPr>
            <w:r w:rsidRPr="00976A45">
              <w:rPr>
                <w:rFonts w:ascii="Times New Roman" w:hAnsi="Times New Roman" w:cs="Times New Roman"/>
              </w:rPr>
              <w:t>Извлечение необх</w:t>
            </w:r>
            <w:r w:rsidRPr="00976A45">
              <w:rPr>
                <w:rFonts w:ascii="Times New Roman" w:hAnsi="Times New Roman" w:cs="Times New Roman"/>
              </w:rPr>
              <w:t>о</w:t>
            </w:r>
            <w:r w:rsidRPr="00976A45">
              <w:rPr>
                <w:rFonts w:ascii="Times New Roman" w:hAnsi="Times New Roman" w:cs="Times New Roman"/>
              </w:rPr>
              <w:t>димой информации из текстов (П).</w:t>
            </w:r>
          </w:p>
          <w:p w:rsidR="00976A45" w:rsidRPr="00976A45" w:rsidRDefault="00976A45" w:rsidP="00976A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4.Мотив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ция 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(з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дание на столкнов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ние мн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ний)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к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№1, задает вопрос о вероятности понимания ОК без изучения темы.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слайдом 1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., презентации.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Приложение 2.</w:t>
            </w: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 1.</w:t>
            </w:r>
            <w:r w:rsidRPr="00976A45">
              <w:rPr>
                <w:rStyle w:val="af2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footnoteReference w:id="4"/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отв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тов, определ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ют, что вероя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нее всего нач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наем изучение с землетряс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Определяют, что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№1 к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сается темы «Землетряс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ние», подпис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вают у на ОК №1 «Лит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сферные пл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ты».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tabs>
                <w:tab w:val="left" w:pos="2336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Анализ, сравнение, обобщение (П). 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пользование знаково-символических средств (П).  Осознанное и произвол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ное построение реч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вого высказывания (П).</w:t>
            </w:r>
          </w:p>
          <w:p w:rsidR="00976A45" w:rsidRPr="00976A45" w:rsidRDefault="00976A45" w:rsidP="00976A45">
            <w:pPr>
              <w:tabs>
                <w:tab w:val="left" w:pos="2336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Подведение под пон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тие (П).</w:t>
            </w:r>
          </w:p>
          <w:p w:rsidR="00976A45" w:rsidRPr="00976A45" w:rsidRDefault="00976A45" w:rsidP="00976A45">
            <w:pPr>
              <w:tabs>
                <w:tab w:val="left" w:pos="2336"/>
              </w:tabs>
              <w:ind w:firstLine="284"/>
              <w:rPr>
                <w:rFonts w:ascii="Times New Roman" w:hAnsi="Times New Roman" w:cs="Times New Roman"/>
                <w:i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i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Усвоение н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 зн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ний и сп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собов деятел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ь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Формируя знания о землетрясениях, опир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на имеющиеся у учеников представл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которые уточн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 и расширяются, дает задания:</w:t>
            </w: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Используя текст учебника, ответьте на 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 «Почему быв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землетрясения, пр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чина?».</w:t>
            </w: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с упором на знания учащих о лит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сферных плитах Земли, используя презент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цию. </w:t>
            </w: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Используя текст учебника стр. 73 (2 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зац) ответить на вопрос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№1, подписать, что означают стрелки на ОК №1.</w:t>
            </w:r>
            <w:r w:rsidRPr="00976A45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numPr>
                <w:ilvl w:val="0"/>
                <w:numId w:val="10"/>
              </w:numPr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учениками проверяет задания, 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 презентацию. Предлагает заполнить «Оценочный лист».</w:t>
            </w: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Используя текст учебника стр. 73 запо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нить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до конца.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учениками проверяет задания, 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 презентацию.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полетное проговаривание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стихотворение о вулкане.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задание: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Выполните задания к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«по номерам» в 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паре.</w:t>
            </w:r>
            <w:r w:rsidRPr="00976A45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презент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цию, анализирует работу, организует взаим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 между парами. Предлагает запо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«Оценочный лист».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2) Используя текст учебника стр. 73-74 заполните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№3 сам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каждый. 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Организует взаимопр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верку в парах.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Проводит полетное п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вторение, используя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№3.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з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полнить «Оценочный лист».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стр. 73, 2 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абзац, 1,2 предлож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 3.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73, 2 абзац.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Слайды 4,5.6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 3.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73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 7.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 8.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Приложение 4.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 9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Приложение 3.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</w:rPr>
              <w:t>(Прилож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</w:rPr>
              <w:t>ние 2).</w:t>
            </w: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с учебником в 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паре, находят ответ, пишут причину на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учебником, отвечают на вопросы, запис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вают на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«сейсмоакти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зоны», «горизонтал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ные, верт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дв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жения». 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Анализируют, находят оши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подводят итог, делают выводы, оц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нивают друг друга.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Разбирают понятия, подп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сывают на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«очаг, эп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центр».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Анализируют, находят оши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подводят итог, делают выводы.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в парах, задают вопросы, дел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выводы.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Работают с учебником и с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«по номерам» находят отв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анализир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ют, проверяют, подписывают.</w:t>
            </w: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вз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имопроверку, находят оши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исправляют недочеты.</w:t>
            </w: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работают с учебником по заполнению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вз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имопроверку в парах, находят ошибки, 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правляют недочеты.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ют, анализ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руют, делают выводы, оц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нивают друг друга. 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Извлечение необх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димой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из текстов (П).  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Использование знак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во-символических средств (П).  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Осознанное и прои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вольное построение речевого высказыв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ния (П). 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Фиксирование индивидуального затру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нения в пробном де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ствии (Р). 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 (П).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 (К).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Определение осно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ной и второстепенной информации (П).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(П).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Достижение догов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ренностей и соглас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вание общего реш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ния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своих мыслей с достаточной полнотой и точностью (К). 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Определение осно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ной и второстепенной информации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Познавательная ин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циатива (Р).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мод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Pr="00976A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разных типов (предметы, схемы, зн</w:t>
            </w:r>
            <w:r w:rsidRPr="00976A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ки и т.д.)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Доказательство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Достижение догов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ренностей и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вание общего реш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ния (К). 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Осознание отве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ственности за общее дело (Л).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Следование в повед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нии моральным нормам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этическим требов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ниям (Л).</w:t>
            </w:r>
          </w:p>
          <w:p w:rsidR="00976A45" w:rsidRPr="00976A45" w:rsidRDefault="00976A45" w:rsidP="00976A45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Перви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пр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верка поним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ния 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изуче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нение </w:t>
            </w:r>
            <w:proofErr w:type="gramStart"/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gramEnd"/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</w:t>
            </w:r>
            <w:proofErr w:type="spell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(4 уч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ника), дает задание: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1) Используя вопросы учебника стр. 78 организуйте полетную пр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верку по цепочке</w:t>
            </w:r>
            <w:r w:rsidRPr="00976A4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дайте устную оценку знаниям друг другу, 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ставьте обобщающий вывод по данной теме. 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 стр. 78.</w:t>
            </w: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Работают в п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ре, группе по номерам (задают друг др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гу вопросы).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нализ, сравнение, обобщение, аналогия, классификация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Подведение под пон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тие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Осознанное постро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ние речевого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зывания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остроение логич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цепи рассужд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й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Доказательство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Адекватное использ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вание речевых сре</w:t>
            </w:r>
            <w:proofErr w:type="gramStart"/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дств дл</w:t>
            </w:r>
            <w:proofErr w:type="gramEnd"/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 решения коммун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кационных з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адач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в коммуник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ции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Учет разных мнений, координирование в с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трудничестве разных позиций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спользование крит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риев для обоснования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своего суждения (К). 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Следование в повед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нии моральным нормам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этическим требов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ниям (Л).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Контроль (Р).</w:t>
            </w: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флексия уче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деятел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заполнить таблицу, в оценочном листе п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себе оценку за урок.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(Прилож</w:t>
            </w: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е</w:t>
            </w: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ние №5)</w:t>
            </w: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свои знания.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 и оценка процесса и результатов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Самооценка (Л).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Адекватное поним</w:t>
            </w:r>
            <w:r w:rsidRPr="00976A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ние причин успеха / неуспеха в учебной деятельности (Л). 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ыражение своих мыслей с достаточной полнотой и точностью (К).</w:t>
            </w: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9. По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вед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ние ит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b/>
                <w:sz w:val="24"/>
                <w:szCs w:val="24"/>
              </w:rPr>
              <w:t>гов.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учениками подводит итоги урока: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«Сегодня узнали…».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«Сегодня науч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лись…».</w:t>
            </w:r>
          </w:p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ды!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Анализ, сравнение, обобщение </w:t>
            </w:r>
            <w:r w:rsidRPr="00976A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Подведение под пон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тие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Осознанное постро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ние речевого выск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зывания (П).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своих 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мыслей с достаточной полнотой и точностью (К).</w:t>
            </w:r>
          </w:p>
          <w:p w:rsidR="00976A45" w:rsidRPr="00976A45" w:rsidRDefault="00976A45" w:rsidP="00976A45">
            <w:pPr>
              <w:tabs>
                <w:tab w:val="num" w:pos="952"/>
              </w:tabs>
              <w:ind w:firstLine="284"/>
              <w:rPr>
                <w:rFonts w:ascii="Times New Roman" w:hAnsi="Times New Roman" w:cs="Times New Roman"/>
                <w:i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Формулирование и 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гументация своего мнения  (К).</w:t>
            </w:r>
          </w:p>
        </w:tc>
      </w:tr>
      <w:tr w:rsidR="00976A45" w:rsidRPr="00976A45" w:rsidTr="00976A45">
        <w:tc>
          <w:tcPr>
            <w:tcW w:w="959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 Информ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ция о дома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 зад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76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2977" w:type="dxa"/>
          </w:tcPr>
          <w:p w:rsidR="00976A45" w:rsidRPr="00976A45" w:rsidRDefault="00976A45" w:rsidP="00976A4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домашнее задание.</w:t>
            </w:r>
          </w:p>
        </w:tc>
        <w:tc>
          <w:tcPr>
            <w:tcW w:w="1559" w:type="dxa"/>
          </w:tcPr>
          <w:p w:rsidR="00976A45" w:rsidRPr="00976A45" w:rsidRDefault="00976A45" w:rsidP="00976A45">
            <w:pPr>
              <w:pStyle w:val="a3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Слайд 11</w:t>
            </w:r>
          </w:p>
        </w:tc>
        <w:tc>
          <w:tcPr>
            <w:tcW w:w="1843" w:type="dxa"/>
          </w:tcPr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задания в дневник.</w:t>
            </w:r>
          </w:p>
        </w:tc>
        <w:tc>
          <w:tcPr>
            <w:tcW w:w="2693" w:type="dxa"/>
          </w:tcPr>
          <w:p w:rsidR="00976A45" w:rsidRPr="00976A45" w:rsidRDefault="00976A45" w:rsidP="00976A45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Самоопределение (Л).</w:t>
            </w:r>
          </w:p>
        </w:tc>
      </w:tr>
    </w:tbl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i/>
          <w:sz w:val="24"/>
          <w:szCs w:val="24"/>
          <w:u w:val="single"/>
        </w:rPr>
        <w:t>Приложение 1.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Прослушайте небольшой отрывок из  воспоминаний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А.М.Горького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>, который  28 декабря 1908 года находился в Итальянском городе Мессина и был свидетелем одного из явлений природы. Какое явление природы описал в своем отрывке Горький, вы ответите п</w:t>
      </w:r>
      <w:r w:rsidRPr="00976A45">
        <w:rPr>
          <w:rFonts w:ascii="Times New Roman" w:hAnsi="Times New Roman" w:cs="Times New Roman"/>
          <w:sz w:val="24"/>
          <w:szCs w:val="24"/>
        </w:rPr>
        <w:t>о</w:t>
      </w:r>
      <w:r w:rsidRPr="00976A45">
        <w:rPr>
          <w:rFonts w:ascii="Times New Roman" w:hAnsi="Times New Roman" w:cs="Times New Roman"/>
          <w:sz w:val="24"/>
          <w:szCs w:val="24"/>
        </w:rPr>
        <w:t>сле прослушивания.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i/>
          <w:sz w:val="24"/>
          <w:szCs w:val="24"/>
        </w:rPr>
        <w:t>«В пять часов двадцать минут земля вздрогнула; её первая судорога длилась почти десять секунд: треск и скрип оконных рам, дверных колод, звон стекла, грохот падающих лестниц разбудили спящих: люди вскочили, ощущая всем телом эти подземные толчки…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A45">
        <w:rPr>
          <w:rFonts w:ascii="Times New Roman" w:hAnsi="Times New Roman" w:cs="Times New Roman"/>
          <w:i/>
          <w:sz w:val="24"/>
          <w:szCs w:val="24"/>
        </w:rPr>
        <w:t xml:space="preserve"> Качались стены, срываясь </w:t>
      </w:r>
      <w:proofErr w:type="gramStart"/>
      <w:r w:rsidRPr="00976A45">
        <w:rPr>
          <w:rFonts w:ascii="Times New Roman" w:hAnsi="Times New Roman" w:cs="Times New Roman"/>
          <w:i/>
          <w:sz w:val="24"/>
          <w:szCs w:val="24"/>
        </w:rPr>
        <w:t>падали</w:t>
      </w:r>
      <w:proofErr w:type="gramEnd"/>
      <w:r w:rsidRPr="00976A45">
        <w:rPr>
          <w:rFonts w:ascii="Times New Roman" w:hAnsi="Times New Roman" w:cs="Times New Roman"/>
          <w:i/>
          <w:sz w:val="24"/>
          <w:szCs w:val="24"/>
        </w:rPr>
        <w:t xml:space="preserve"> потолки, посуда, зеркала, изгибался пол, мебель тряслась, двигаясь по комнате, опрокидывались шкафы, подпрыгивали столы. Земля тихо гудела, стонала, горбилась под ногами и волновалась…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A45">
        <w:rPr>
          <w:rFonts w:ascii="Times New Roman" w:hAnsi="Times New Roman" w:cs="Times New Roman"/>
          <w:i/>
          <w:sz w:val="24"/>
          <w:szCs w:val="24"/>
        </w:rPr>
        <w:t>Подземный гул, грохот камней, визг дерева заглушают вопли о помощи, крики без</w:t>
      </w:r>
      <w:r w:rsidRPr="00976A45">
        <w:rPr>
          <w:rFonts w:ascii="Times New Roman" w:hAnsi="Times New Roman" w:cs="Times New Roman"/>
          <w:i/>
          <w:sz w:val="24"/>
          <w:szCs w:val="24"/>
        </w:rPr>
        <w:t>у</w:t>
      </w:r>
      <w:r w:rsidRPr="00976A45">
        <w:rPr>
          <w:rFonts w:ascii="Times New Roman" w:hAnsi="Times New Roman" w:cs="Times New Roman"/>
          <w:i/>
          <w:sz w:val="24"/>
          <w:szCs w:val="24"/>
        </w:rPr>
        <w:t>мия, стоны раненых…».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i/>
          <w:sz w:val="24"/>
          <w:szCs w:val="24"/>
          <w:u w:val="single"/>
        </w:rPr>
        <w:t>Приложение 2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76A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ОК №1</w:t>
      </w:r>
      <w:r w:rsidRPr="00976A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Pr="00976A45">
        <w:rPr>
          <w:rFonts w:ascii="Times New Roman" w:hAnsi="Times New Roman" w:cs="Times New Roman"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219.75pt" o:ole="">
            <v:imagedata r:id="rId10" o:title=""/>
          </v:shape>
          <o:OLEObject Type="Embed" ProgID="PowerPoint.Slide.12" ShapeID="_x0000_i1025" DrawAspect="Content" ObjectID="_1634652502" r:id="rId11"/>
        </w:objec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ОК №2</w:t>
      </w:r>
      <w:r w:rsidRPr="00976A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 w:rsidRPr="00976A45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7216" w:dyaOrig="5390">
          <v:shape id="_x0000_i1026" type="#_x0000_t75" style="width:318pt;height:237pt" o:ole="">
            <v:imagedata r:id="rId12" o:title=""/>
          </v:shape>
          <o:OLEObject Type="Embed" ProgID="PowerPoint.Slide.12" ShapeID="_x0000_i1026" DrawAspect="Content" ObjectID="_1634652503" r:id="rId13"/>
        </w:objec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76A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ОК №3</w:t>
      </w:r>
      <w:r w:rsidRPr="00976A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Pr="00976A45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5216" w:dyaOrig="3896">
          <v:shape id="_x0000_i1027" type="#_x0000_t75" style="width:309pt;height:201.75pt" o:ole="">
            <v:imagedata r:id="rId14" o:title=""/>
          </v:shape>
          <o:OLEObject Type="Embed" ProgID="PowerPoint.Slide.12" ShapeID="_x0000_i1027" DrawAspect="Content" ObjectID="_1634652504" r:id="rId15"/>
        </w:objec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  <w:sectPr w:rsidR="00976A45" w:rsidRPr="00976A45" w:rsidSect="00976A45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  <w:sectPr w:rsidR="00976A45" w:rsidRPr="00976A45" w:rsidSect="00976A45">
          <w:pgSz w:w="11906" w:h="16838"/>
          <w:pgMar w:top="1134" w:right="707" w:bottom="1134" w:left="850" w:header="708" w:footer="708" w:gutter="0"/>
          <w:cols w:num="3" w:space="708"/>
          <w:docGrid w:linePitch="360"/>
        </w:sect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Приложение 3.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b/>
          <w:sz w:val="24"/>
          <w:szCs w:val="24"/>
          <w:u w:val="single"/>
        </w:rPr>
        <w:t>Оценочный лист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2905"/>
        <w:gridCol w:w="1297"/>
        <w:gridCol w:w="2594"/>
        <w:gridCol w:w="1297"/>
        <w:gridCol w:w="1298"/>
      </w:tblGrid>
      <w:tr w:rsidR="00976A45" w:rsidRPr="00976A45" w:rsidTr="00976A45">
        <w:trPr>
          <w:trHeight w:val="420"/>
        </w:trPr>
        <w:tc>
          <w:tcPr>
            <w:tcW w:w="2905" w:type="dxa"/>
            <w:vMerge w:val="restart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297" w:type="dxa"/>
            <w:vMerge w:val="restart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Моя оце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ка, моей работы</w:t>
            </w: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189" w:type="dxa"/>
            <w:gridSpan w:val="3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ФИ:</w:t>
            </w:r>
          </w:p>
        </w:tc>
      </w:tr>
      <w:tr w:rsidR="00976A45" w:rsidRPr="00976A45" w:rsidTr="00976A45">
        <w:trPr>
          <w:trHeight w:val="220"/>
        </w:trPr>
        <w:tc>
          <w:tcPr>
            <w:tcW w:w="2905" w:type="dxa"/>
            <w:vMerge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94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Оценка</w:t>
            </w:r>
          </w:p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76A45" w:rsidRPr="00976A45" w:rsidTr="00976A45">
        <w:tc>
          <w:tcPr>
            <w:tcW w:w="2905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94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76A45" w:rsidRPr="00976A45" w:rsidTr="00976A45">
        <w:tc>
          <w:tcPr>
            <w:tcW w:w="2905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94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76A45" w:rsidRPr="00976A45" w:rsidTr="00976A45">
        <w:tc>
          <w:tcPr>
            <w:tcW w:w="2905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94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7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:rsidR="00976A45" w:rsidRPr="00976A45" w:rsidRDefault="00976A45" w:rsidP="00976A45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i/>
          <w:sz w:val="24"/>
          <w:szCs w:val="24"/>
          <w:u w:val="single"/>
        </w:rPr>
        <w:t>Приложение 4.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вулкан – это гора,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внутри горы – дыра.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горы идет дымок,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Летят камни, серый смог.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 раздался тут и там: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Просыпается вулкан.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гора вся задрожала,</w:t>
      </w:r>
      <w:r w:rsidRPr="00976A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Магма лавой побежала…</w:t>
      </w: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6A45" w:rsidRPr="00976A45" w:rsidRDefault="00976A45" w:rsidP="00976A45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i/>
          <w:sz w:val="24"/>
          <w:szCs w:val="24"/>
          <w:u w:val="single"/>
        </w:rPr>
        <w:t>Приложение 5.</w:t>
      </w:r>
    </w:p>
    <w:p w:rsidR="00976A45" w:rsidRPr="00976A45" w:rsidRDefault="00976A45" w:rsidP="00976A4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A45">
        <w:rPr>
          <w:rFonts w:ascii="Times New Roman" w:hAnsi="Times New Roman" w:cs="Times New Roman"/>
          <w:b/>
          <w:sz w:val="24"/>
          <w:szCs w:val="24"/>
          <w:u w:val="single"/>
        </w:rPr>
        <w:t>Знаю? Узнаю!</w:t>
      </w:r>
    </w:p>
    <w:tbl>
      <w:tblPr>
        <w:tblStyle w:val="a4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84"/>
        <w:gridCol w:w="720"/>
        <w:gridCol w:w="761"/>
        <w:gridCol w:w="760"/>
        <w:gridCol w:w="721"/>
        <w:gridCol w:w="773"/>
        <w:gridCol w:w="708"/>
      </w:tblGrid>
      <w:tr w:rsidR="00976A45" w:rsidRPr="00976A45" w:rsidTr="00976A45">
        <w:tc>
          <w:tcPr>
            <w:tcW w:w="4584" w:type="dxa"/>
            <w:vMerge w:val="restart"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481" w:type="dxa"/>
            <w:gridSpan w:val="2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Знаю ра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шифровку термина</w:t>
            </w:r>
          </w:p>
        </w:tc>
        <w:tc>
          <w:tcPr>
            <w:tcW w:w="1481" w:type="dxa"/>
            <w:gridSpan w:val="2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Могу дать ответ сво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ми словами</w:t>
            </w:r>
          </w:p>
        </w:tc>
        <w:tc>
          <w:tcPr>
            <w:tcW w:w="1481" w:type="dxa"/>
            <w:gridSpan w:val="2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976A45" w:rsidRPr="00976A45" w:rsidTr="00976A45">
        <w:tc>
          <w:tcPr>
            <w:tcW w:w="4584" w:type="dxa"/>
            <w:vMerge/>
          </w:tcPr>
          <w:p w:rsidR="00976A45" w:rsidRPr="00976A45" w:rsidRDefault="00976A45" w:rsidP="00976A45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Причина землетрясения.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Виды движений земной коры.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Сейсмически активный район.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Очаг землетрясения.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Эпицентр землетрясения.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Кратер вулкана.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Жерло вулкана.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Очаг магмы.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Лава.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Конический вулкан.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Щитовой вулкан.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Действующий вулкан</w:t>
            </w:r>
            <w:proofErr w:type="gramStart"/>
            <w:r w:rsidRPr="00976A4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45" w:rsidRPr="00976A45" w:rsidTr="00976A45">
        <w:tc>
          <w:tcPr>
            <w:tcW w:w="4584" w:type="dxa"/>
          </w:tcPr>
          <w:p w:rsidR="00976A45" w:rsidRPr="00976A45" w:rsidRDefault="00976A45" w:rsidP="00976A45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76A45">
              <w:rPr>
                <w:rFonts w:ascii="Times New Roman" w:hAnsi="Times New Roman" w:cs="Times New Roman"/>
                <w:sz w:val="24"/>
                <w:szCs w:val="24"/>
              </w:rPr>
              <w:t>Потухший вулкан.</w:t>
            </w:r>
          </w:p>
        </w:tc>
        <w:tc>
          <w:tcPr>
            <w:tcW w:w="72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6A45" w:rsidRPr="00976A45" w:rsidRDefault="00976A45" w:rsidP="00976A4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ab/>
      </w:r>
    </w:p>
    <w:p w:rsidR="00262B48" w:rsidRDefault="00262B48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62B48" w:rsidRDefault="00262B48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976A45">
        <w:rPr>
          <w:rFonts w:ascii="Times New Roman" w:hAnsi="Times New Roman" w:cs="Times New Roman"/>
          <w:sz w:val="24"/>
          <w:szCs w:val="24"/>
        </w:rPr>
        <w:lastRenderedPageBreak/>
        <w:t>Используемая литература: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Дусавицкий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А.К., Кондратюк Е.М., Толмачева И.Н.,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Шилкунова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З.И. Урок в развива</w:t>
      </w:r>
      <w:r w:rsidRPr="00976A45">
        <w:rPr>
          <w:rFonts w:ascii="Times New Roman" w:hAnsi="Times New Roman" w:cs="Times New Roman"/>
          <w:sz w:val="24"/>
          <w:szCs w:val="24"/>
        </w:rPr>
        <w:t>ю</w:t>
      </w:r>
      <w:r w:rsidRPr="00976A45">
        <w:rPr>
          <w:rFonts w:ascii="Times New Roman" w:hAnsi="Times New Roman" w:cs="Times New Roman"/>
          <w:sz w:val="24"/>
          <w:szCs w:val="24"/>
        </w:rPr>
        <w:t>щем обучении: Книга для учителя. – М.:ВИТА-ПРЕСС, 2008.</w:t>
      </w:r>
    </w:p>
    <w:p w:rsidR="00976A45" w:rsidRPr="00976A45" w:rsidRDefault="00976A45" w:rsidP="00976A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2. Матвеева Е.И., Патрикеева И.Е.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подход к обучению в начальной школе: урок литературного чтения (из опыта работы)//Серия «Новые образовательные ста</w:t>
      </w:r>
      <w:r w:rsidRPr="00976A45">
        <w:rPr>
          <w:rFonts w:ascii="Times New Roman" w:hAnsi="Times New Roman" w:cs="Times New Roman"/>
          <w:sz w:val="24"/>
          <w:szCs w:val="24"/>
        </w:rPr>
        <w:t>н</w:t>
      </w:r>
      <w:r w:rsidRPr="00976A45">
        <w:rPr>
          <w:rFonts w:ascii="Times New Roman" w:hAnsi="Times New Roman" w:cs="Times New Roman"/>
          <w:sz w:val="24"/>
          <w:szCs w:val="24"/>
        </w:rPr>
        <w:t>дарты». – М.:ВИТА-ПРЕСС, 2011.</w:t>
      </w:r>
    </w:p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рессурсы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>:</w:t>
      </w:r>
    </w:p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Учительский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паркур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>. ТДМ.</w:t>
      </w:r>
      <w:hyperlink r:id="rId16" w:history="1"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google</w:t>
        </w:r>
        <w:proofErr w:type="spellEnd"/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76A4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ucitelskijparkurtdm</w:t>
        </w:r>
        <w:proofErr w:type="spellEnd"/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Шубина Т.И. </w:t>
      </w:r>
      <w:proofErr w:type="spellStart"/>
      <w:r w:rsidRPr="00976A4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76A45">
        <w:rPr>
          <w:rFonts w:ascii="Times New Roman" w:hAnsi="Times New Roman" w:cs="Times New Roman"/>
          <w:sz w:val="24"/>
          <w:szCs w:val="24"/>
        </w:rPr>
        <w:t xml:space="preserve"> метод в школе</w:t>
      </w:r>
      <w:r w:rsidRPr="00976A45">
        <w:rPr>
          <w:rFonts w:ascii="Times New Roman" w:hAnsi="Times New Roman" w:cs="Times New Roman"/>
          <w:color w:val="555555"/>
          <w:sz w:val="32"/>
          <w:szCs w:val="32"/>
          <w:shd w:val="clear" w:color="auto" w:fill="FFFEF3"/>
        </w:rPr>
        <w:t> </w:t>
      </w:r>
      <w:hyperlink r:id="rId17" w:history="1">
        <w:r w:rsidRPr="00976A45">
          <w:rPr>
            <w:rStyle w:val="a5"/>
            <w:rFonts w:ascii="Times New Roman" w:hAnsi="Times New Roman" w:cs="Times New Roman"/>
            <w:sz w:val="24"/>
            <w:szCs w:val="24"/>
          </w:rPr>
          <w:t>http://festival.1september.ru/articles/527236/</w:t>
        </w:r>
      </w:hyperlink>
    </w:p>
    <w:p w:rsidR="00976A45" w:rsidRPr="00976A45" w:rsidRDefault="00976A45" w:rsidP="00976A45">
      <w:pPr>
        <w:tabs>
          <w:tab w:val="left" w:pos="202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6A45">
        <w:rPr>
          <w:rFonts w:ascii="Times New Roman" w:hAnsi="Times New Roman" w:cs="Times New Roman"/>
          <w:sz w:val="24"/>
          <w:szCs w:val="24"/>
        </w:rPr>
        <w:t xml:space="preserve">Интерактивный семинар «Современный урок в свете ФГОС второго поколения» </w:t>
      </w:r>
      <w:hyperlink r:id="rId18" w:history="1">
        <w:r w:rsidRPr="00976A45">
          <w:rPr>
            <w:rStyle w:val="a5"/>
            <w:rFonts w:ascii="Times New Roman" w:hAnsi="Times New Roman" w:cs="Times New Roman"/>
          </w:rPr>
          <w:t>http://school14irk.ru/index.php/metodicheskaya-rabota/fgos-ooo/251-interaktivnyj-seminar-sovremennyj-urok-v-svete-vnedreniya-fgos-vtorogo-pokoleniya</w:t>
        </w:r>
      </w:hyperlink>
    </w:p>
    <w:p w:rsidR="000446E5" w:rsidRPr="00976A45" w:rsidRDefault="000446E5" w:rsidP="00976A4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sectPr w:rsidR="000446E5" w:rsidRPr="00976A45" w:rsidSect="00976A45">
      <w:type w:val="continuous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63" w:rsidRDefault="00E90763" w:rsidP="00976A45">
      <w:pPr>
        <w:spacing w:after="0" w:line="240" w:lineRule="auto"/>
      </w:pPr>
      <w:r>
        <w:separator/>
      </w:r>
    </w:p>
  </w:endnote>
  <w:endnote w:type="continuationSeparator" w:id="0">
    <w:p w:rsidR="00E90763" w:rsidRDefault="00E90763" w:rsidP="0097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63" w:rsidRDefault="00E90763" w:rsidP="00976A45">
      <w:pPr>
        <w:spacing w:after="0" w:line="240" w:lineRule="auto"/>
      </w:pPr>
      <w:r>
        <w:separator/>
      </w:r>
    </w:p>
  </w:footnote>
  <w:footnote w:type="continuationSeparator" w:id="0">
    <w:p w:rsidR="00E90763" w:rsidRDefault="00E90763" w:rsidP="00976A45">
      <w:pPr>
        <w:spacing w:after="0" w:line="240" w:lineRule="auto"/>
      </w:pPr>
      <w:r>
        <w:continuationSeparator/>
      </w:r>
    </w:p>
  </w:footnote>
  <w:footnote w:id="1">
    <w:p w:rsidR="00976A45" w:rsidRPr="00A42D62" w:rsidRDefault="00976A45" w:rsidP="003F7321">
      <w:pPr>
        <w:pStyle w:val="af"/>
        <w:rPr>
          <w:rFonts w:ascii="Times New Roman" w:hAnsi="Times New Roman" w:cs="Times New Roman"/>
          <w:sz w:val="24"/>
          <w:szCs w:val="24"/>
        </w:rPr>
      </w:pPr>
      <w:r w:rsidRPr="00A42D62">
        <w:rPr>
          <w:rStyle w:val="af2"/>
        </w:rPr>
        <w:footnoteRef/>
      </w:r>
      <w:r w:rsidRPr="00A42D62">
        <w:t xml:space="preserve"> </w:t>
      </w:r>
      <w:r w:rsidRPr="00A42D62">
        <w:rPr>
          <w:rFonts w:ascii="Times New Roman" w:hAnsi="Times New Roman" w:cs="Times New Roman"/>
          <w:sz w:val="24"/>
          <w:szCs w:val="24"/>
        </w:rPr>
        <w:t xml:space="preserve">Л − личностные; </w:t>
      </w:r>
    </w:p>
    <w:p w:rsidR="00976A45" w:rsidRPr="00A42D62" w:rsidRDefault="00976A45" w:rsidP="003F7321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2D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42D62">
        <w:rPr>
          <w:rFonts w:ascii="Times New Roman" w:hAnsi="Times New Roman" w:cs="Times New Roman"/>
          <w:sz w:val="24"/>
          <w:szCs w:val="24"/>
        </w:rPr>
        <w:t xml:space="preserve"> − регулятивные ;</w:t>
      </w:r>
      <w:bookmarkStart w:id="0" w:name="_GoBack"/>
      <w:bookmarkEnd w:id="0"/>
    </w:p>
    <w:p w:rsidR="00976A45" w:rsidRPr="00A42D62" w:rsidRDefault="00976A45" w:rsidP="003F7321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2D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42D62">
        <w:rPr>
          <w:rFonts w:ascii="Times New Roman" w:hAnsi="Times New Roman" w:cs="Times New Roman"/>
          <w:sz w:val="24"/>
          <w:szCs w:val="24"/>
        </w:rPr>
        <w:t xml:space="preserve"> − познавательные; </w:t>
      </w:r>
    </w:p>
    <w:p w:rsidR="00976A45" w:rsidRPr="00F15605" w:rsidRDefault="00976A45" w:rsidP="003F7321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2D62">
        <w:rPr>
          <w:rFonts w:ascii="Times New Roman" w:hAnsi="Times New Roman" w:cs="Times New Roman"/>
          <w:sz w:val="24"/>
          <w:szCs w:val="24"/>
        </w:rPr>
        <w:t>К − коммуникативные</w:t>
      </w:r>
      <w:r w:rsidRPr="00F15605">
        <w:rPr>
          <w:rFonts w:ascii="Times New Roman" w:hAnsi="Times New Roman" w:cs="Times New Roman"/>
          <w:sz w:val="24"/>
          <w:szCs w:val="24"/>
        </w:rPr>
        <w:t>.</w:t>
      </w:r>
    </w:p>
    <w:p w:rsidR="00976A45" w:rsidRDefault="00976A45" w:rsidP="003F7321">
      <w:pPr>
        <w:pStyle w:val="af"/>
      </w:pPr>
    </w:p>
  </w:footnote>
  <w:footnote w:id="2">
    <w:p w:rsidR="00976A45" w:rsidRDefault="00976A45" w:rsidP="00976A45">
      <w:pPr>
        <w:pStyle w:val="af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</w:t>
      </w:r>
      <w:r w:rsidRPr="00BA161F">
        <w:rPr>
          <w:rFonts w:ascii="Times New Roman" w:hAnsi="Times New Roman" w:cs="Times New Roman"/>
        </w:rPr>
        <w:t>идеофрагмент показывается не более 1 мин.</w:t>
      </w:r>
    </w:p>
  </w:footnote>
  <w:footnote w:id="3">
    <w:p w:rsidR="00976A45" w:rsidRDefault="00976A45" w:rsidP="00976A45">
      <w:pPr>
        <w:pStyle w:val="af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</w:t>
      </w:r>
      <w:r w:rsidRPr="00BA161F">
        <w:rPr>
          <w:rFonts w:ascii="Times New Roman" w:hAnsi="Times New Roman" w:cs="Times New Roman"/>
        </w:rPr>
        <w:t>идеофрагмент показывается не более 1 мин.</w:t>
      </w:r>
    </w:p>
  </w:footnote>
  <w:footnote w:id="4">
    <w:p w:rsidR="00976A45" w:rsidRPr="009223DA" w:rsidRDefault="00976A45" w:rsidP="00976A45">
      <w:pPr>
        <w:pStyle w:val="af"/>
        <w:rPr>
          <w:rFonts w:ascii="Times New Roman" w:hAnsi="Times New Roman" w:cs="Times New Roman"/>
        </w:rPr>
      </w:pPr>
      <w:r w:rsidRPr="009223DA"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</w:t>
      </w:r>
      <w:r w:rsidRPr="009223DA">
        <w:rPr>
          <w:rFonts w:ascii="Times New Roman" w:hAnsi="Times New Roman" w:cs="Times New Roman"/>
        </w:rPr>
        <w:t>оказ слайдов в презентации должно</w:t>
      </w:r>
      <w:r>
        <w:rPr>
          <w:rFonts w:ascii="Times New Roman" w:hAnsi="Times New Roman" w:cs="Times New Roman"/>
        </w:rPr>
        <w:t xml:space="preserve"> </w:t>
      </w:r>
      <w:r w:rsidRPr="009223DA">
        <w:rPr>
          <w:rFonts w:ascii="Times New Roman" w:hAnsi="Times New Roman" w:cs="Times New Roman"/>
        </w:rPr>
        <w:t>занимать не более 1-1,5 минут</w:t>
      </w:r>
    </w:p>
  </w:footnote>
  <w:footnote w:id="5">
    <w:p w:rsidR="00976A45" w:rsidRDefault="00976A45" w:rsidP="00976A45">
      <w:pPr>
        <w:pStyle w:val="af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</w:t>
      </w:r>
      <w:r w:rsidRPr="009223DA">
        <w:rPr>
          <w:rFonts w:ascii="Times New Roman" w:hAnsi="Times New Roman" w:cs="Times New Roman"/>
        </w:rPr>
        <w:t>осле данного этапа урока рекомендуется физкультминутка</w:t>
      </w:r>
    </w:p>
  </w:footnote>
  <w:footnote w:id="6">
    <w:p w:rsidR="00976A45" w:rsidRPr="00F15605" w:rsidRDefault="00976A45" w:rsidP="00976A45">
      <w:pPr>
        <w:pStyle w:val="a3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о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номер каждого ученика,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сидящий на первом варианте №1,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номер назначает 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тель, задания ученики делают по очереди, находит ответ один из 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второй контролирует, 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позволяет всем ученикам в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 (можно в группе)</w:t>
      </w:r>
      <w:r w:rsidRPr="00F1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приблизительно одинаковый объем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</w:p>
    <w:p w:rsidR="00976A45" w:rsidRDefault="00976A45" w:rsidP="00976A45">
      <w:pPr>
        <w:pStyle w:val="af"/>
      </w:pPr>
    </w:p>
  </w:footnote>
  <w:footnote w:id="7">
    <w:p w:rsidR="00976A45" w:rsidRPr="00D922F0" w:rsidRDefault="00976A45" w:rsidP="00976A45">
      <w:pPr>
        <w:pStyle w:val="af"/>
        <w:rPr>
          <w:rFonts w:ascii="Times New Roman" w:hAnsi="Times New Roman" w:cs="Times New Roman"/>
        </w:rPr>
      </w:pPr>
      <w:r w:rsidRPr="00D922F0">
        <w:rPr>
          <w:rStyle w:val="af2"/>
          <w:rFonts w:ascii="Times New Roman" w:hAnsi="Times New Roman" w:cs="Times New Roman"/>
        </w:rPr>
        <w:footnoteRef/>
      </w:r>
      <w:r w:rsidRPr="00D922F0">
        <w:rPr>
          <w:rFonts w:ascii="Times New Roman" w:hAnsi="Times New Roman" w:cs="Times New Roman"/>
        </w:rPr>
        <w:t xml:space="preserve"> Начинает ответ на первый вопрос ученик под №1 (определяют сами, либо учитель), продолжает №2 и т. д</w:t>
      </w:r>
      <w:proofErr w:type="gramStart"/>
      <w:r w:rsidRPr="00D922F0">
        <w:rPr>
          <w:rFonts w:ascii="Times New Roman" w:hAnsi="Times New Roman" w:cs="Times New Roman"/>
        </w:rPr>
        <w:t xml:space="preserve">.. </w:t>
      </w:r>
      <w:proofErr w:type="gramEnd"/>
      <w:r w:rsidRPr="00D922F0">
        <w:rPr>
          <w:rFonts w:ascii="Times New Roman" w:hAnsi="Times New Roman" w:cs="Times New Roman"/>
        </w:rPr>
        <w:t>Так отвечают, не нарушая цепочку, если кто-то затрудняется, продолжает следующий.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B2B"/>
    <w:multiLevelType w:val="hybridMultilevel"/>
    <w:tmpl w:val="970E828C"/>
    <w:lvl w:ilvl="0" w:tplc="3830FAA8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59C4FB7"/>
    <w:multiLevelType w:val="hybridMultilevel"/>
    <w:tmpl w:val="AF5A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2633"/>
    <w:multiLevelType w:val="hybridMultilevel"/>
    <w:tmpl w:val="723E43EC"/>
    <w:lvl w:ilvl="0" w:tplc="3830FA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5852BD"/>
    <w:multiLevelType w:val="hybridMultilevel"/>
    <w:tmpl w:val="4CA4B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3D80E580">
      <w:start w:val="16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F02EC1"/>
    <w:multiLevelType w:val="hybridMultilevel"/>
    <w:tmpl w:val="E98E8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2948A7"/>
    <w:multiLevelType w:val="hybridMultilevel"/>
    <w:tmpl w:val="882C6A36"/>
    <w:lvl w:ilvl="0" w:tplc="0EEA6E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1FBD"/>
    <w:multiLevelType w:val="hybridMultilevel"/>
    <w:tmpl w:val="C226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C1120"/>
    <w:multiLevelType w:val="hybridMultilevel"/>
    <w:tmpl w:val="8E38A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7452"/>
    <w:multiLevelType w:val="hybridMultilevel"/>
    <w:tmpl w:val="A09269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F6092"/>
    <w:multiLevelType w:val="hybridMultilevel"/>
    <w:tmpl w:val="E3AE4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03116"/>
    <w:multiLevelType w:val="hybridMultilevel"/>
    <w:tmpl w:val="C122A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206B3"/>
    <w:multiLevelType w:val="hybridMultilevel"/>
    <w:tmpl w:val="118C8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005CA"/>
    <w:multiLevelType w:val="hybridMultilevel"/>
    <w:tmpl w:val="975E7D1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6A662AEA"/>
    <w:multiLevelType w:val="hybridMultilevel"/>
    <w:tmpl w:val="C64003A0"/>
    <w:lvl w:ilvl="0" w:tplc="DB32C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CDC7242"/>
    <w:multiLevelType w:val="hybridMultilevel"/>
    <w:tmpl w:val="8AC8954E"/>
    <w:lvl w:ilvl="0" w:tplc="7EFCF7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4D900A1"/>
    <w:multiLevelType w:val="hybridMultilevel"/>
    <w:tmpl w:val="AF9CA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526F5"/>
    <w:multiLevelType w:val="hybridMultilevel"/>
    <w:tmpl w:val="1960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45"/>
    <w:rsid w:val="000446E5"/>
    <w:rsid w:val="00262B48"/>
    <w:rsid w:val="003F7321"/>
    <w:rsid w:val="00976A45"/>
    <w:rsid w:val="00E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45"/>
  </w:style>
  <w:style w:type="paragraph" w:styleId="1">
    <w:name w:val="heading 1"/>
    <w:basedOn w:val="a"/>
    <w:next w:val="a"/>
    <w:link w:val="10"/>
    <w:qFormat/>
    <w:rsid w:val="00976A4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A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76A45"/>
    <w:pPr>
      <w:ind w:left="720"/>
      <w:contextualSpacing/>
    </w:pPr>
  </w:style>
  <w:style w:type="table" w:styleId="a4">
    <w:name w:val="Table Grid"/>
    <w:basedOn w:val="a1"/>
    <w:uiPriority w:val="59"/>
    <w:rsid w:val="0097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76A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6A45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76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76A45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7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976A45"/>
  </w:style>
  <w:style w:type="paragraph" w:styleId="ab">
    <w:name w:val="header"/>
    <w:basedOn w:val="a"/>
    <w:link w:val="aa"/>
    <w:uiPriority w:val="99"/>
    <w:semiHidden/>
    <w:unhideWhenUsed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976A45"/>
  </w:style>
  <w:style w:type="paragraph" w:styleId="ad">
    <w:name w:val="footer"/>
    <w:basedOn w:val="a"/>
    <w:link w:val="ac"/>
    <w:uiPriority w:val="99"/>
    <w:semiHidden/>
    <w:unhideWhenUsed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сноски Знак"/>
    <w:basedOn w:val="a0"/>
    <w:link w:val="af"/>
    <w:semiHidden/>
    <w:locked/>
    <w:rsid w:val="00976A45"/>
    <w:rPr>
      <w:lang w:eastAsia="ru-RU"/>
    </w:rPr>
  </w:style>
  <w:style w:type="paragraph" w:styleId="af">
    <w:name w:val="footnote text"/>
    <w:basedOn w:val="a"/>
    <w:link w:val="ae"/>
    <w:semiHidden/>
    <w:rsid w:val="00976A45"/>
    <w:pPr>
      <w:spacing w:after="0" w:line="240" w:lineRule="auto"/>
    </w:pPr>
    <w:rPr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976A45"/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1"/>
    <w:locked/>
    <w:rsid w:val="00976A45"/>
    <w:rPr>
      <w:sz w:val="24"/>
      <w:szCs w:val="24"/>
    </w:rPr>
  </w:style>
  <w:style w:type="paragraph" w:styleId="af1">
    <w:name w:val="Body Text Indent"/>
    <w:basedOn w:val="a"/>
    <w:link w:val="af0"/>
    <w:rsid w:val="00976A45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976A45"/>
  </w:style>
  <w:style w:type="character" w:styleId="af2">
    <w:name w:val="footnote reference"/>
    <w:basedOn w:val="a0"/>
    <w:uiPriority w:val="99"/>
    <w:semiHidden/>
    <w:unhideWhenUsed/>
    <w:rsid w:val="00976A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45"/>
  </w:style>
  <w:style w:type="paragraph" w:styleId="1">
    <w:name w:val="heading 1"/>
    <w:basedOn w:val="a"/>
    <w:next w:val="a"/>
    <w:link w:val="10"/>
    <w:qFormat/>
    <w:rsid w:val="00976A4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A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76A45"/>
    <w:pPr>
      <w:ind w:left="720"/>
      <w:contextualSpacing/>
    </w:pPr>
  </w:style>
  <w:style w:type="table" w:styleId="a4">
    <w:name w:val="Table Grid"/>
    <w:basedOn w:val="a1"/>
    <w:uiPriority w:val="59"/>
    <w:rsid w:val="0097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76A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6A45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76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76A45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7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976A45"/>
  </w:style>
  <w:style w:type="paragraph" w:styleId="ab">
    <w:name w:val="header"/>
    <w:basedOn w:val="a"/>
    <w:link w:val="aa"/>
    <w:uiPriority w:val="99"/>
    <w:semiHidden/>
    <w:unhideWhenUsed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976A45"/>
  </w:style>
  <w:style w:type="paragraph" w:styleId="ad">
    <w:name w:val="footer"/>
    <w:basedOn w:val="a"/>
    <w:link w:val="ac"/>
    <w:uiPriority w:val="99"/>
    <w:semiHidden/>
    <w:unhideWhenUsed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сноски Знак"/>
    <w:basedOn w:val="a0"/>
    <w:link w:val="af"/>
    <w:semiHidden/>
    <w:locked/>
    <w:rsid w:val="00976A45"/>
    <w:rPr>
      <w:lang w:eastAsia="ru-RU"/>
    </w:rPr>
  </w:style>
  <w:style w:type="paragraph" w:styleId="af">
    <w:name w:val="footnote text"/>
    <w:basedOn w:val="a"/>
    <w:link w:val="ae"/>
    <w:semiHidden/>
    <w:rsid w:val="00976A45"/>
    <w:pPr>
      <w:spacing w:after="0" w:line="240" w:lineRule="auto"/>
    </w:pPr>
    <w:rPr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976A45"/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1"/>
    <w:locked/>
    <w:rsid w:val="00976A45"/>
    <w:rPr>
      <w:sz w:val="24"/>
      <w:szCs w:val="24"/>
    </w:rPr>
  </w:style>
  <w:style w:type="paragraph" w:styleId="af1">
    <w:name w:val="Body Text Indent"/>
    <w:basedOn w:val="a"/>
    <w:link w:val="af0"/>
    <w:rsid w:val="00976A45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976A45"/>
  </w:style>
  <w:style w:type="character" w:styleId="af2">
    <w:name w:val="footnote reference"/>
    <w:basedOn w:val="a0"/>
    <w:uiPriority w:val="99"/>
    <w:semiHidden/>
    <w:unhideWhenUsed/>
    <w:rsid w:val="00976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nHZumB6vvfw" TargetMode="External"/><Relationship Id="rId13" Type="http://schemas.openxmlformats.org/officeDocument/2006/relationships/package" Target="embeddings/______Microsoft_PowerPoint2.sldx"/><Relationship Id="rId18" Type="http://schemas.openxmlformats.org/officeDocument/2006/relationships/hyperlink" Target="http://school14irk.ru/index.php/metodicheskaya-rabota/fgos-ooo/251-interaktivnyj-seminar-sovremennyj-urok-v-svete-vnedreniya-fgos-vtorogo-pokolen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festival.1september.ru/articles/52723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ucitelskijparkurtd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PowerPoint1.sldx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PowerPoint3.sldx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SulM31nqaKw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2</cp:revision>
  <dcterms:created xsi:type="dcterms:W3CDTF">2019-11-07T08:51:00Z</dcterms:created>
  <dcterms:modified xsi:type="dcterms:W3CDTF">2019-11-07T14:22:00Z</dcterms:modified>
</cp:coreProperties>
</file>